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AEC9" w14:textId="77777777" w:rsidR="00E07571" w:rsidRDefault="00E07571" w:rsidP="00CB4799">
      <w:pPr>
        <w:pStyle w:val="Textoindependiente"/>
        <w:ind w:left="567"/>
        <w:rPr>
          <w:rFonts w:ascii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CB4799" w14:paraId="7259913B" w14:textId="77777777" w:rsidTr="009070F4">
        <w:tc>
          <w:tcPr>
            <w:tcW w:w="5265" w:type="dxa"/>
            <w:tcBorders>
              <w:top w:val="nil"/>
              <w:bottom w:val="nil"/>
            </w:tcBorders>
          </w:tcPr>
          <w:p w14:paraId="5364FB28" w14:textId="77777777" w:rsidR="00CB4799" w:rsidRDefault="00CB4799" w:rsidP="00CB4799">
            <w:pPr>
              <w:pStyle w:val="Textoindependiente"/>
              <w:ind w:left="567"/>
              <w:rPr>
                <w:rFonts w:ascii="Times New Roman"/>
              </w:rPr>
            </w:pPr>
            <w:r>
              <w:rPr>
                <w:rFonts w:ascii="Times New Roman"/>
                <w:noProof/>
                <w:lang w:eastAsia="es-ES"/>
              </w:rPr>
              <w:drawing>
                <wp:inline distT="0" distB="0" distL="0" distR="0" wp14:anchorId="5DF1CB61" wp14:editId="201420E1">
                  <wp:extent cx="2162754" cy="757384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yecto_Hombre_LOGOTIPO_Alicante_horizontal_reducid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690" cy="75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bottom w:val="nil"/>
            </w:tcBorders>
          </w:tcPr>
          <w:p w14:paraId="640418D4" w14:textId="77777777" w:rsidR="00CB4799" w:rsidRPr="00CB4799" w:rsidRDefault="00CB4799" w:rsidP="00CB4799">
            <w:pPr>
              <w:pStyle w:val="Textoindependiente"/>
              <w:spacing w:before="62" w:line="276" w:lineRule="auto"/>
              <w:ind w:left="144" w:right="1862"/>
              <w:jc w:val="both"/>
              <w:rPr>
                <w:rFonts w:ascii="Poppins Light" w:hAnsi="Poppins Light" w:cs="Poppins Light"/>
                <w:spacing w:val="-53"/>
                <w:sz w:val="18"/>
                <w:szCs w:val="18"/>
              </w:rPr>
            </w:pPr>
            <w:r w:rsidRPr="00CB4799">
              <w:rPr>
                <w:rFonts w:ascii="Poppins Light" w:hAnsi="Poppins Light" w:cs="Poppins Light"/>
                <w:sz w:val="18"/>
                <w:szCs w:val="18"/>
              </w:rPr>
              <w:t>Fecha Alta Domiciliación:</w:t>
            </w:r>
            <w:r w:rsidRPr="00CB4799">
              <w:rPr>
                <w:rFonts w:ascii="Poppins Light" w:hAnsi="Poppins Light" w:cs="Poppins Light"/>
                <w:spacing w:val="-53"/>
                <w:sz w:val="18"/>
                <w:szCs w:val="18"/>
              </w:rPr>
              <w:t xml:space="preserve"> </w:t>
            </w:r>
          </w:p>
          <w:p w14:paraId="0C395B0E" w14:textId="77777777" w:rsidR="00CB4799" w:rsidRPr="00CB4799" w:rsidRDefault="00CB4799" w:rsidP="00CB4799">
            <w:pPr>
              <w:pStyle w:val="Textoindependiente"/>
              <w:spacing w:before="62" w:line="276" w:lineRule="auto"/>
              <w:ind w:left="144" w:right="1862"/>
              <w:jc w:val="both"/>
              <w:rPr>
                <w:rFonts w:ascii="Poppins Light" w:hAnsi="Poppins Light" w:cs="Poppins Light"/>
                <w:spacing w:val="-54"/>
                <w:sz w:val="18"/>
                <w:szCs w:val="18"/>
              </w:rPr>
            </w:pPr>
            <w:r w:rsidRPr="00CB4799">
              <w:rPr>
                <w:rFonts w:ascii="Poppins Light" w:hAnsi="Poppins Light" w:cs="Poppins Light"/>
                <w:sz w:val="18"/>
                <w:szCs w:val="18"/>
              </w:rPr>
              <w:t>Fecha</w:t>
            </w:r>
            <w:r w:rsidRPr="00CB4799">
              <w:rPr>
                <w:rFonts w:ascii="Poppins Light" w:hAnsi="Poppins Light" w:cs="Poppins Light"/>
                <w:spacing w:val="-10"/>
                <w:sz w:val="18"/>
                <w:szCs w:val="18"/>
              </w:rPr>
              <w:t xml:space="preserve"> </w:t>
            </w:r>
            <w:r w:rsidRPr="00CB4799">
              <w:rPr>
                <w:rFonts w:ascii="Poppins Light" w:hAnsi="Poppins Light" w:cs="Poppins Light"/>
                <w:sz w:val="18"/>
                <w:szCs w:val="18"/>
              </w:rPr>
              <w:t>Baja</w:t>
            </w:r>
            <w:r w:rsidRPr="00CB4799">
              <w:rPr>
                <w:rFonts w:ascii="Poppins Light" w:hAnsi="Poppins Light" w:cs="Poppins Light"/>
                <w:spacing w:val="-9"/>
                <w:sz w:val="18"/>
                <w:szCs w:val="18"/>
              </w:rPr>
              <w:t xml:space="preserve"> </w:t>
            </w:r>
            <w:r w:rsidRPr="00CB4799">
              <w:rPr>
                <w:rFonts w:ascii="Poppins Light" w:hAnsi="Poppins Light" w:cs="Poppins Light"/>
                <w:sz w:val="18"/>
                <w:szCs w:val="18"/>
              </w:rPr>
              <w:t>Domiciliación:</w:t>
            </w:r>
            <w:r w:rsidRPr="00CB4799">
              <w:rPr>
                <w:rFonts w:ascii="Poppins Light" w:hAnsi="Poppins Light" w:cs="Poppins Light"/>
                <w:spacing w:val="-54"/>
                <w:sz w:val="18"/>
                <w:szCs w:val="18"/>
              </w:rPr>
              <w:t xml:space="preserve"> </w:t>
            </w:r>
          </w:p>
          <w:p w14:paraId="0F66D9FE" w14:textId="77777777" w:rsidR="00CB4799" w:rsidRPr="00CB4799" w:rsidRDefault="00CB4799" w:rsidP="00CB4799">
            <w:pPr>
              <w:pStyle w:val="Textoindependiente"/>
              <w:spacing w:before="62" w:line="276" w:lineRule="auto"/>
              <w:ind w:left="144" w:right="1862"/>
              <w:jc w:val="both"/>
              <w:rPr>
                <w:rFonts w:ascii="Poppins Light" w:hAnsi="Poppins Light" w:cs="Poppins Light"/>
                <w:sz w:val="18"/>
                <w:szCs w:val="18"/>
              </w:rPr>
            </w:pPr>
            <w:r w:rsidRPr="00CB4799">
              <w:rPr>
                <w:rFonts w:ascii="Poppins Light" w:hAnsi="Poppins Light" w:cs="Poppins Light"/>
                <w:sz w:val="18"/>
                <w:szCs w:val="18"/>
              </w:rPr>
              <w:t>Causa Baja</w:t>
            </w:r>
            <w:r w:rsidRPr="00CB4799">
              <w:rPr>
                <w:rFonts w:ascii="Poppins Light" w:hAnsi="Poppins Light" w:cs="Poppins Light"/>
                <w:spacing w:val="-2"/>
                <w:sz w:val="18"/>
                <w:szCs w:val="18"/>
              </w:rPr>
              <w:t xml:space="preserve"> </w:t>
            </w:r>
            <w:r w:rsidRPr="00CB4799">
              <w:rPr>
                <w:rFonts w:ascii="Poppins Light" w:hAnsi="Poppins Light" w:cs="Poppins Light"/>
                <w:sz w:val="18"/>
                <w:szCs w:val="18"/>
              </w:rPr>
              <w:t>por:</w:t>
            </w:r>
          </w:p>
          <w:p w14:paraId="77C597B2" w14:textId="77777777" w:rsidR="00CB4799" w:rsidRDefault="00CB4799">
            <w:pPr>
              <w:pStyle w:val="Textoindependiente"/>
              <w:rPr>
                <w:rFonts w:ascii="Times New Roman"/>
              </w:rPr>
            </w:pPr>
          </w:p>
        </w:tc>
      </w:tr>
    </w:tbl>
    <w:p w14:paraId="71257127" w14:textId="77777777" w:rsidR="00E07571" w:rsidRDefault="00E07571">
      <w:pPr>
        <w:pStyle w:val="Textoindependiente"/>
        <w:rPr>
          <w:rFonts w:ascii="Times New Roman"/>
        </w:rPr>
      </w:pPr>
    </w:p>
    <w:p w14:paraId="4472D496" w14:textId="77777777" w:rsidR="00E07571" w:rsidRDefault="00E07571">
      <w:pPr>
        <w:pStyle w:val="Textoindependiente"/>
        <w:spacing w:before="10"/>
        <w:rPr>
          <w:rFonts w:ascii="Times New Roman"/>
          <w:sz w:val="13"/>
        </w:rPr>
      </w:pPr>
    </w:p>
    <w:p w14:paraId="04525C3B" w14:textId="77777777" w:rsidR="00E07571" w:rsidRDefault="00E07571">
      <w:pPr>
        <w:pStyle w:val="Textoindependiente"/>
        <w:spacing w:before="10"/>
        <w:rPr>
          <w:rFonts w:ascii="Times New Roman"/>
        </w:rPr>
      </w:pPr>
    </w:p>
    <w:p w14:paraId="66A8FFD3" w14:textId="77777777" w:rsidR="00E07571" w:rsidRDefault="00B73311" w:rsidP="00CB4799">
      <w:pPr>
        <w:spacing w:before="93"/>
        <w:ind w:left="600" w:right="601"/>
        <w:jc w:val="both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b/>
          <w:sz w:val="18"/>
          <w:szCs w:val="18"/>
        </w:rPr>
        <w:t>DESEO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COLABORAR</w:t>
      </w:r>
      <w:r w:rsidR="00CB4799" w:rsidRPr="00CB4799">
        <w:rPr>
          <w:rFonts w:ascii="Poppins Light" w:hAnsi="Poppins Light" w:cs="Poppins Light"/>
          <w:b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con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 xml:space="preserve">la </w:t>
      </w:r>
      <w:r w:rsidRPr="00CB4799">
        <w:rPr>
          <w:rFonts w:ascii="Poppins Light" w:hAnsi="Poppins Light" w:cs="Poppins Light"/>
          <w:b/>
          <w:sz w:val="18"/>
          <w:szCs w:val="18"/>
        </w:rPr>
        <w:t>Fundación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Noray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Proyecto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Hombre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Alicante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de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la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Comunidad</w:t>
      </w:r>
      <w:r w:rsidRPr="00CB4799">
        <w:rPr>
          <w:rFonts w:ascii="Poppins Light" w:hAnsi="Poppins Light" w:cs="Poppins Light"/>
          <w:b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 xml:space="preserve">Valenciana </w:t>
      </w:r>
      <w:r w:rsidRPr="00CB4799">
        <w:rPr>
          <w:rFonts w:ascii="Poppins Light" w:hAnsi="Poppins Light" w:cs="Poppins Light"/>
          <w:sz w:val="18"/>
          <w:szCs w:val="18"/>
        </w:rPr>
        <w:t>en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su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labor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rehabilitación,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integración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socio</w:t>
      </w:r>
      <w:r w:rsidR="00CB4799">
        <w:rPr>
          <w:rFonts w:ascii="Poppins Light" w:hAnsi="Poppins Light" w:cs="Poppins Light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laboral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y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prevención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las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drogodependencias</w:t>
      </w:r>
      <w:r w:rsidRPr="00CB4799">
        <w:rPr>
          <w:rFonts w:ascii="Poppins Light" w:hAnsi="Poppins Light" w:cs="Poppins Light"/>
          <w:spacing w:val="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y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otras adicciones.</w:t>
      </w:r>
    </w:p>
    <w:p w14:paraId="7C6B2AEC" w14:textId="77777777" w:rsidR="00CB4799" w:rsidRPr="00CB4799" w:rsidRDefault="00CB4799" w:rsidP="00CB4799">
      <w:pPr>
        <w:spacing w:before="93"/>
        <w:ind w:left="600" w:right="601"/>
        <w:jc w:val="both"/>
        <w:rPr>
          <w:rFonts w:ascii="Poppins Light" w:hAnsi="Poppins Light" w:cs="Poppins Light"/>
          <w:sz w:val="18"/>
          <w:szCs w:val="18"/>
        </w:rPr>
      </w:pPr>
    </w:p>
    <w:p w14:paraId="365AA7CE" w14:textId="77777777" w:rsidR="00E07571" w:rsidRDefault="00D560BA" w:rsidP="00CB4799">
      <w:pPr>
        <w:pStyle w:val="Ttulo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3F3E2D02">
          <v:rect id="_x0000_s1038" style="position:absolute;left:0;text-align:left;margin-left:80.35pt;margin-top:4.15pt;width:9.15pt;height:8.7pt;z-index:15735296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sz w:val="18"/>
          <w:szCs w:val="18"/>
        </w:rPr>
        <w:t>Deseo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recibir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información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de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publicaciones,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eventos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y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otras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comunicaciones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de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Proyecto</w:t>
      </w:r>
      <w:r w:rsidR="00B73311" w:rsidRPr="00CB4799">
        <w:rPr>
          <w:rFonts w:ascii="Poppins Light" w:hAnsi="Poppins Light" w:cs="Poppins Light"/>
          <w:spacing w:val="-8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Hombre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Alicante</w:t>
      </w:r>
    </w:p>
    <w:p w14:paraId="4EE45E48" w14:textId="77777777" w:rsidR="00CB4799" w:rsidRDefault="00CB4799" w:rsidP="00CB4799">
      <w:pPr>
        <w:pStyle w:val="Ttulo"/>
        <w:rPr>
          <w:rFonts w:ascii="Poppins Light" w:hAnsi="Poppins Light" w:cs="Poppins Light"/>
          <w:sz w:val="18"/>
          <w:szCs w:val="18"/>
        </w:rPr>
      </w:pPr>
    </w:p>
    <w:p w14:paraId="2A01BED5" w14:textId="77777777" w:rsidR="00CB4799" w:rsidRPr="00CB4799" w:rsidRDefault="00CB4799" w:rsidP="00CB4799">
      <w:pPr>
        <w:pStyle w:val="Ttulo"/>
        <w:rPr>
          <w:rFonts w:ascii="Poppins Light" w:hAnsi="Poppins Light" w:cs="Poppins Light"/>
          <w:sz w:val="18"/>
          <w:szCs w:val="18"/>
        </w:rPr>
        <w:sectPr w:rsidR="00CB4799" w:rsidRPr="00CB4799">
          <w:type w:val="continuous"/>
          <w:pgSz w:w="11910" w:h="16840"/>
          <w:pgMar w:top="940" w:right="500" w:bottom="0" w:left="1020" w:header="720" w:footer="720" w:gutter="0"/>
          <w:cols w:space="720"/>
        </w:sectPr>
      </w:pPr>
    </w:p>
    <w:p w14:paraId="2002C095" w14:textId="77777777" w:rsidR="00E07571" w:rsidRPr="00122D62" w:rsidRDefault="00B73311" w:rsidP="00122D62">
      <w:pPr>
        <w:pStyle w:val="Textoindependiente"/>
        <w:tabs>
          <w:tab w:val="left" w:pos="5666"/>
        </w:tabs>
        <w:spacing w:before="93"/>
        <w:ind w:left="567" w:right="-143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Empresa</w:t>
      </w:r>
      <w:r w:rsidR="00122D62">
        <w:rPr>
          <w:rFonts w:ascii="Poppins Light" w:hAnsi="Poppins Light" w:cs="Poppins Light"/>
          <w:sz w:val="18"/>
          <w:szCs w:val="18"/>
        </w:rPr>
        <w:t xml:space="preserve"> 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="00122D62">
        <w:rPr>
          <w:rFonts w:ascii="Poppins Light" w:hAnsi="Poppins Light" w:cs="Poppins Light"/>
          <w:sz w:val="18"/>
          <w:szCs w:val="18"/>
          <w:u w:val="single"/>
        </w:rPr>
        <w:t xml:space="preserve">            </w:t>
      </w:r>
      <w:r w:rsidR="00122D62">
        <w:rPr>
          <w:rFonts w:ascii="Poppins Light" w:hAnsi="Poppins Light" w:cs="Poppins Light"/>
          <w:sz w:val="18"/>
          <w:szCs w:val="18"/>
        </w:rPr>
        <w:tab/>
      </w:r>
      <w:r w:rsidR="00122D62" w:rsidRPr="00CB4799">
        <w:rPr>
          <w:rFonts w:ascii="Poppins Light" w:hAnsi="Poppins Light" w:cs="Poppins Light"/>
          <w:sz w:val="18"/>
          <w:szCs w:val="18"/>
        </w:rPr>
        <w:t>Periodicidad</w:t>
      </w:r>
    </w:p>
    <w:p w14:paraId="24A2C762" w14:textId="77777777" w:rsidR="00E07571" w:rsidRPr="00CB4799" w:rsidRDefault="00D560BA">
      <w:pPr>
        <w:pStyle w:val="Textoindependiente"/>
        <w:spacing w:before="17" w:line="222" w:lineRule="exact"/>
        <w:ind w:right="38"/>
        <w:jc w:val="right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4F517453">
          <v:rect id="_x0000_s1037" style="position:absolute;left:0;text-align:left;margin-left:375.3pt;margin-top:1.45pt;width:9.15pt;height:8.7pt;z-index:15729152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sz w:val="18"/>
          <w:szCs w:val="18"/>
        </w:rPr>
        <w:t>Mensual</w:t>
      </w:r>
    </w:p>
    <w:p w14:paraId="13C7B75F" w14:textId="77777777" w:rsidR="00E07571" w:rsidRPr="00CB4799" w:rsidRDefault="00B73311">
      <w:pPr>
        <w:pStyle w:val="Textoindependiente"/>
        <w:tabs>
          <w:tab w:val="left" w:pos="6266"/>
        </w:tabs>
        <w:spacing w:line="222" w:lineRule="exact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 xml:space="preserve">C.I.F./N.I.F: 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6FD276E6" w14:textId="77777777" w:rsidR="00E07571" w:rsidRPr="00CB4799" w:rsidRDefault="00B73311">
      <w:pPr>
        <w:pStyle w:val="Textoindependiente"/>
        <w:spacing w:before="93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br w:type="column"/>
      </w:r>
      <w:r w:rsidRPr="00CB4799">
        <w:rPr>
          <w:rFonts w:ascii="Poppins Light" w:hAnsi="Poppins Light" w:cs="Poppins Light"/>
          <w:sz w:val="18"/>
          <w:szCs w:val="18"/>
        </w:rPr>
        <w:t>Importe:</w:t>
      </w:r>
    </w:p>
    <w:p w14:paraId="78284904" w14:textId="77777777" w:rsidR="00E07571" w:rsidRPr="00CB4799" w:rsidRDefault="00E07571">
      <w:pPr>
        <w:pStyle w:val="Textoindependiente"/>
        <w:spacing w:before="6"/>
        <w:rPr>
          <w:rFonts w:ascii="Poppins Light" w:hAnsi="Poppins Light" w:cs="Poppins Light"/>
          <w:sz w:val="18"/>
          <w:szCs w:val="18"/>
        </w:rPr>
      </w:pPr>
    </w:p>
    <w:p w14:paraId="3C861B36" w14:textId="77777777" w:rsidR="00E07571" w:rsidRPr="00CB4799" w:rsidRDefault="00D560BA">
      <w:pPr>
        <w:pStyle w:val="Textoindependiente"/>
        <w:ind w:left="775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02E882C0">
          <v:rect id="_x0000_s1035" style="position:absolute;left:0;text-align:left;margin-left:456.35pt;margin-top:1.7pt;width:9.15pt;height:8.7pt;z-index:15732224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50,00</w:t>
      </w:r>
      <w:r w:rsidR="00B73311" w:rsidRPr="00CB4799">
        <w:rPr>
          <w:rFonts w:ascii="Poppins Light" w:hAnsi="Poppins Light" w:cs="Poppins Light"/>
          <w:spacing w:val="-6"/>
          <w:w w:val="90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7FCEAAB9" w14:textId="77777777" w:rsidR="00E07571" w:rsidRPr="00CB4799" w:rsidRDefault="00E07571">
      <w:pPr>
        <w:rPr>
          <w:rFonts w:ascii="Poppins Light" w:hAnsi="Poppins Light" w:cs="Poppins Light"/>
          <w:sz w:val="18"/>
          <w:szCs w:val="18"/>
        </w:rPr>
        <w:sectPr w:rsidR="00E07571" w:rsidRPr="00CB4799">
          <w:type w:val="continuous"/>
          <w:pgSz w:w="11910" w:h="16840"/>
          <w:pgMar w:top="940" w:right="500" w:bottom="0" w:left="1020" w:header="720" w:footer="720" w:gutter="0"/>
          <w:cols w:num="2" w:space="720" w:equalWidth="0">
            <w:col w:w="7512" w:space="49"/>
            <w:col w:w="2829"/>
          </w:cols>
        </w:sectPr>
      </w:pPr>
    </w:p>
    <w:p w14:paraId="36787FAE" w14:textId="77777777" w:rsidR="00E07571" w:rsidRPr="00CB4799" w:rsidRDefault="00E07571">
      <w:pPr>
        <w:pStyle w:val="Textoindependiente"/>
        <w:spacing w:before="5"/>
        <w:rPr>
          <w:rFonts w:ascii="Poppins Light" w:hAnsi="Poppins Light" w:cs="Poppins Light"/>
          <w:sz w:val="18"/>
          <w:szCs w:val="18"/>
        </w:rPr>
      </w:pPr>
    </w:p>
    <w:p w14:paraId="47C71572" w14:textId="77777777" w:rsidR="00E07571" w:rsidRPr="00CB4799" w:rsidRDefault="00B73311">
      <w:pPr>
        <w:pStyle w:val="Textoindependiente"/>
        <w:tabs>
          <w:tab w:val="left" w:pos="6266"/>
        </w:tabs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 xml:space="preserve">Dirección </w:t>
      </w:r>
      <w:r w:rsidRPr="00CB4799">
        <w:rPr>
          <w:rFonts w:ascii="Poppins Light" w:hAnsi="Poppins Light" w:cs="Poppins Light"/>
          <w:spacing w:val="-2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3B8E8B15" w14:textId="77777777" w:rsidR="00E07571" w:rsidRPr="00CB4799" w:rsidRDefault="00E07571">
      <w:pPr>
        <w:pStyle w:val="Textoindependiente"/>
        <w:spacing w:before="1"/>
        <w:rPr>
          <w:rFonts w:ascii="Poppins Light" w:hAnsi="Poppins Light" w:cs="Poppins Light"/>
          <w:sz w:val="18"/>
          <w:szCs w:val="18"/>
        </w:rPr>
      </w:pPr>
    </w:p>
    <w:p w14:paraId="667A8835" w14:textId="77777777" w:rsidR="00E07571" w:rsidRPr="00CB4799" w:rsidRDefault="00B73311">
      <w:pPr>
        <w:pStyle w:val="Textoindependiente"/>
        <w:tabs>
          <w:tab w:val="left" w:pos="2844"/>
          <w:tab w:val="left" w:pos="3285"/>
          <w:tab w:val="left" w:pos="5576"/>
          <w:tab w:val="left" w:pos="5708"/>
          <w:tab w:val="left" w:pos="6266"/>
        </w:tabs>
        <w:spacing w:line="480" w:lineRule="auto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C.P.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>Localidad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 xml:space="preserve"> Provincia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>Teléfono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 xml:space="preserve"> Mail: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 xml:space="preserve"> Nombre</w:t>
      </w:r>
      <w:r w:rsidRPr="00CB4799">
        <w:rPr>
          <w:rFonts w:ascii="Poppins Light" w:hAnsi="Poppins Light" w:cs="Poppins Light"/>
          <w:spacing w:val="-1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del/la</w:t>
      </w:r>
      <w:r w:rsidRPr="00CB4799">
        <w:rPr>
          <w:rFonts w:ascii="Poppins Light" w:hAnsi="Poppins Light" w:cs="Poppins Light"/>
          <w:spacing w:val="-1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Representante: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 xml:space="preserve"> Firma:</w:t>
      </w:r>
    </w:p>
    <w:p w14:paraId="05C84275" w14:textId="77777777" w:rsidR="00E07571" w:rsidRPr="00CB4799" w:rsidRDefault="00D560BA">
      <w:pPr>
        <w:pStyle w:val="Textoindependiente"/>
        <w:spacing w:before="30" w:line="506" w:lineRule="auto"/>
        <w:ind w:left="409" w:right="29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2CECB720">
          <v:rect id="_x0000_s1031" style="position:absolute;left:0;text-align:left;margin-left:374.9pt;margin-top:-31.9pt;width:9.15pt;height:8.7pt;z-index:15731712;mso-position-horizontal-relative:page" filled="f">
            <w10:wrap anchorx="page"/>
          </v:rect>
        </w:pict>
      </w:r>
      <w:r>
        <w:rPr>
          <w:rFonts w:ascii="Poppins Light" w:hAnsi="Poppins Light" w:cs="Poppins Light"/>
          <w:sz w:val="18"/>
          <w:szCs w:val="18"/>
        </w:rPr>
        <w:pict w14:anchorId="103A0306">
          <v:rect id="_x0000_s1032" style="position:absolute;left:0;text-align:left;margin-left:374.4pt;margin-top:-61pt;width:9.15pt;height:8.7pt;z-index:15731200;mso-position-horizontal-relative:page" filled="f">
            <w10:wrap anchorx="page"/>
          </v:rect>
        </w:pict>
      </w:r>
      <w:r>
        <w:rPr>
          <w:rFonts w:ascii="Poppins Light" w:hAnsi="Poppins Light" w:cs="Poppins Light"/>
          <w:sz w:val="18"/>
          <w:szCs w:val="18"/>
        </w:rPr>
        <w:pict w14:anchorId="1C92B0BC">
          <v:rect id="_x0000_s1033" style="position:absolute;left:0;text-align:left;margin-left:374.85pt;margin-top:-89.2pt;width:9.15pt;height:8.7pt;z-index:15730688;mso-position-horizontal-relative:page" filled="f">
            <w10:wrap anchorx="page"/>
          </v:rect>
        </w:pict>
      </w:r>
      <w:r>
        <w:rPr>
          <w:rFonts w:ascii="Poppins Light" w:hAnsi="Poppins Light" w:cs="Poppins Light"/>
          <w:sz w:val="18"/>
          <w:szCs w:val="18"/>
        </w:rPr>
        <w:pict w14:anchorId="4292CE93">
          <v:rect id="_x0000_s1034" style="position:absolute;left:0;text-align:left;margin-left:374.85pt;margin-top:-116.85pt;width:9.15pt;height:8.7pt;z-index:15730176;mso-position-horizontal-relative:page" filled="f">
            <w10:wrap anchorx="page"/>
          </v:rect>
        </w:pict>
      </w:r>
      <w:r>
        <w:rPr>
          <w:rFonts w:ascii="Poppins Light" w:hAnsi="Poppins Light" w:cs="Poppins Light"/>
          <w:sz w:val="18"/>
          <w:szCs w:val="18"/>
        </w:rPr>
        <w:pict w14:anchorId="150BB2AC">
          <v:rect id="_x0000_s1036" style="position:absolute;left:0;text-align:left;margin-left:374.85pt;margin-top:-145.6pt;width:9.15pt;height:8.7pt;z-index:15729664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sz w:val="18"/>
          <w:szCs w:val="18"/>
        </w:rPr>
        <w:br w:type="column"/>
      </w:r>
      <w:r w:rsidR="00B73311" w:rsidRPr="00CB4799">
        <w:rPr>
          <w:rFonts w:ascii="Poppins Light" w:hAnsi="Poppins Light" w:cs="Poppins Light"/>
          <w:sz w:val="18"/>
          <w:szCs w:val="18"/>
        </w:rPr>
        <w:t>Trimestral</w:t>
      </w:r>
      <w:r w:rsidR="00B73311" w:rsidRPr="00CB4799">
        <w:rPr>
          <w:rFonts w:ascii="Poppins Light" w:hAnsi="Poppins Light" w:cs="Poppins Light"/>
          <w:spacing w:val="-53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pacing w:val="-1"/>
          <w:sz w:val="18"/>
          <w:szCs w:val="18"/>
        </w:rPr>
        <w:t>Semestral</w:t>
      </w:r>
      <w:r w:rsidR="00B73311" w:rsidRPr="00CB4799">
        <w:rPr>
          <w:rFonts w:ascii="Poppins Light" w:hAnsi="Poppins Light" w:cs="Poppins Light"/>
          <w:spacing w:val="-53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Anual</w:t>
      </w:r>
      <w:r w:rsidR="00B73311"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Donación</w:t>
      </w:r>
      <w:r w:rsidR="00B73311"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única</w:t>
      </w:r>
    </w:p>
    <w:p w14:paraId="6EAA36E0" w14:textId="77777777" w:rsidR="00E07571" w:rsidRPr="00CB4799" w:rsidRDefault="00B73311">
      <w:pPr>
        <w:pStyle w:val="Textoindependiente"/>
        <w:spacing w:before="7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br w:type="column"/>
      </w:r>
    </w:p>
    <w:p w14:paraId="13082E4E" w14:textId="77777777" w:rsidR="00E07571" w:rsidRPr="00CB4799" w:rsidRDefault="00D560BA">
      <w:pPr>
        <w:pStyle w:val="Textoindependiente"/>
        <w:ind w:left="60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7CD23F15">
          <v:rect id="_x0000_s1030" style="position:absolute;left:0;text-align:left;margin-left:455.9pt;margin-top:1.7pt;width:9.15pt;height:8.7pt;z-index:15732736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100,00</w:t>
      </w:r>
      <w:r w:rsidR="00B73311" w:rsidRPr="00CB4799">
        <w:rPr>
          <w:rFonts w:ascii="Poppins Light" w:hAnsi="Poppins Light" w:cs="Poppins Light"/>
          <w:spacing w:val="-8"/>
          <w:w w:val="90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3BE534C9" w14:textId="77777777" w:rsidR="00E07571" w:rsidRPr="00CB4799" w:rsidRDefault="00E07571">
      <w:pPr>
        <w:pStyle w:val="Textoindependiente"/>
        <w:spacing w:before="7"/>
        <w:rPr>
          <w:rFonts w:ascii="Poppins Light" w:hAnsi="Poppins Light" w:cs="Poppins Light"/>
          <w:sz w:val="18"/>
          <w:szCs w:val="18"/>
        </w:rPr>
      </w:pPr>
    </w:p>
    <w:p w14:paraId="6326E3AD" w14:textId="77777777" w:rsidR="00E07571" w:rsidRPr="00CB4799" w:rsidRDefault="00D560BA">
      <w:pPr>
        <w:pStyle w:val="Textoindependiente"/>
        <w:ind w:left="60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28CAF73A">
          <v:rect id="_x0000_s1029" style="position:absolute;left:0;text-align:left;margin-left:455.9pt;margin-top:2pt;width:9.15pt;height:8.7pt;z-index:15733248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150,00</w:t>
      </w:r>
      <w:r w:rsidR="00B73311" w:rsidRPr="00CB4799">
        <w:rPr>
          <w:rFonts w:ascii="Poppins Light" w:hAnsi="Poppins Light" w:cs="Poppins Light"/>
          <w:spacing w:val="-8"/>
          <w:w w:val="90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65F949D3" w14:textId="77777777" w:rsidR="00E07571" w:rsidRPr="00CB4799" w:rsidRDefault="00E07571">
      <w:pPr>
        <w:pStyle w:val="Textoindependiente"/>
        <w:spacing w:before="6"/>
        <w:rPr>
          <w:rFonts w:ascii="Poppins Light" w:hAnsi="Poppins Light" w:cs="Poppins Light"/>
          <w:sz w:val="18"/>
          <w:szCs w:val="18"/>
        </w:rPr>
      </w:pPr>
    </w:p>
    <w:p w14:paraId="279205A9" w14:textId="77777777" w:rsidR="00E07571" w:rsidRPr="00CB4799" w:rsidRDefault="00D560BA">
      <w:pPr>
        <w:pStyle w:val="Textoindependiente"/>
        <w:ind w:left="60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0D7B2372">
          <v:rect id="_x0000_s1028" style="position:absolute;left:0;text-align:left;margin-left:455.9pt;margin-top:1.8pt;width:9.15pt;height:8.7pt;z-index:15733760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200,00</w:t>
      </w:r>
      <w:r w:rsidR="00B73311" w:rsidRPr="00CB4799">
        <w:rPr>
          <w:rFonts w:ascii="Poppins Light" w:hAnsi="Poppins Light" w:cs="Poppins Light"/>
          <w:spacing w:val="-8"/>
          <w:w w:val="90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27EFEE5A" w14:textId="77777777" w:rsidR="00E07571" w:rsidRPr="00CB4799" w:rsidRDefault="00E07571">
      <w:pPr>
        <w:pStyle w:val="Textoindependiente"/>
        <w:spacing w:before="7"/>
        <w:rPr>
          <w:rFonts w:ascii="Poppins Light" w:hAnsi="Poppins Light" w:cs="Poppins Light"/>
          <w:sz w:val="18"/>
          <w:szCs w:val="18"/>
        </w:rPr>
      </w:pPr>
    </w:p>
    <w:p w14:paraId="3A97B0E3" w14:textId="77777777" w:rsidR="00E07571" w:rsidRPr="00CB4799" w:rsidRDefault="00D560BA">
      <w:pPr>
        <w:pStyle w:val="Textoindependiente"/>
        <w:ind w:left="60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480B88CE">
          <v:rect id="_x0000_s1027" style="position:absolute;left:0;text-align:left;margin-left:455.4pt;margin-top:1.6pt;width:9.15pt;height:8.7pt;z-index:15734272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250,00</w:t>
      </w:r>
      <w:r w:rsidR="00B73311" w:rsidRPr="00CB4799">
        <w:rPr>
          <w:rFonts w:ascii="Poppins Light" w:hAnsi="Poppins Light" w:cs="Poppins Light"/>
          <w:spacing w:val="-8"/>
          <w:w w:val="90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6869C529" w14:textId="77777777" w:rsidR="00E07571" w:rsidRPr="00CB4799" w:rsidRDefault="00E07571">
      <w:pPr>
        <w:pStyle w:val="Textoindependiente"/>
        <w:spacing w:before="7"/>
        <w:rPr>
          <w:rFonts w:ascii="Poppins Light" w:hAnsi="Poppins Light" w:cs="Poppins Light"/>
          <w:sz w:val="18"/>
          <w:szCs w:val="18"/>
        </w:rPr>
      </w:pPr>
    </w:p>
    <w:p w14:paraId="3CBDA7C9" w14:textId="77777777" w:rsidR="00E07571" w:rsidRPr="00CB4799" w:rsidRDefault="00D560BA">
      <w:pPr>
        <w:pStyle w:val="Textoindependiente"/>
        <w:tabs>
          <w:tab w:val="left" w:pos="1733"/>
        </w:tabs>
        <w:ind w:left="60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pict w14:anchorId="7D8C301B">
          <v:rect id="_x0000_s1026" style="position:absolute;left:0;text-align:left;margin-left:455.25pt;margin-top:2.35pt;width:9.15pt;height:8.7pt;z-index:15734784;mso-position-horizontal-relative:page" filled="f">
            <w10:wrap anchorx="page"/>
          </v:rect>
        </w:pict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Otro:</w:t>
      </w:r>
      <w:r w:rsidR="00B73311" w:rsidRPr="00CB4799">
        <w:rPr>
          <w:rFonts w:ascii="Poppins Light" w:hAnsi="Poppins Light" w:cs="Poppins Light"/>
          <w:w w:val="90"/>
          <w:sz w:val="18"/>
          <w:szCs w:val="18"/>
          <w:u w:val="single"/>
        </w:rPr>
        <w:tab/>
      </w:r>
      <w:r w:rsidR="00B73311" w:rsidRPr="00CB4799">
        <w:rPr>
          <w:rFonts w:ascii="Poppins Light" w:hAnsi="Poppins Light" w:cs="Poppins Light"/>
          <w:w w:val="90"/>
          <w:sz w:val="18"/>
          <w:szCs w:val="18"/>
        </w:rPr>
        <w:t>€</w:t>
      </w:r>
    </w:p>
    <w:p w14:paraId="52DAA774" w14:textId="77777777" w:rsidR="00E07571" w:rsidRPr="00CB4799" w:rsidRDefault="00E07571">
      <w:pPr>
        <w:rPr>
          <w:rFonts w:ascii="Poppins Light" w:hAnsi="Poppins Light" w:cs="Poppins Light"/>
          <w:sz w:val="18"/>
          <w:szCs w:val="18"/>
        </w:rPr>
        <w:sectPr w:rsidR="00E07571" w:rsidRPr="00CB4799">
          <w:type w:val="continuous"/>
          <w:pgSz w:w="11910" w:h="16840"/>
          <w:pgMar w:top="940" w:right="500" w:bottom="0" w:left="1020" w:header="720" w:footer="720" w:gutter="0"/>
          <w:cols w:num="3" w:space="720" w:equalWidth="0">
            <w:col w:w="6267" w:space="40"/>
            <w:col w:w="1350" w:space="79"/>
            <w:col w:w="2654"/>
          </w:cols>
        </w:sectPr>
      </w:pPr>
    </w:p>
    <w:p w14:paraId="2956FA63" w14:textId="77777777" w:rsidR="00E07571" w:rsidRPr="00CB4799" w:rsidRDefault="00B73311" w:rsidP="000C5997">
      <w:pPr>
        <w:spacing w:before="161" w:line="213" w:lineRule="exact"/>
        <w:ind w:firstLine="600"/>
        <w:rPr>
          <w:rFonts w:ascii="Poppins Light" w:hAnsi="Poppins Light" w:cs="Poppins Light"/>
          <w:b/>
          <w:sz w:val="18"/>
          <w:szCs w:val="18"/>
        </w:rPr>
      </w:pPr>
      <w:r w:rsidRPr="00CB4799">
        <w:rPr>
          <w:rFonts w:ascii="Poppins Light" w:hAnsi="Poppins Light" w:cs="Poppins Light"/>
          <w:position w:val="1"/>
          <w:sz w:val="18"/>
          <w:szCs w:val="18"/>
        </w:rPr>
        <w:t>Nº</w:t>
      </w:r>
      <w:r w:rsidRPr="00CB4799">
        <w:rPr>
          <w:rFonts w:ascii="Poppins Light" w:hAnsi="Poppins Light" w:cs="Poppins Light"/>
          <w:spacing w:val="-7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Cuenta</w:t>
      </w:r>
      <w:r w:rsidRPr="00CB4799">
        <w:rPr>
          <w:rFonts w:ascii="Poppins Light" w:hAnsi="Poppins Light" w:cs="Poppins Light"/>
          <w:spacing w:val="-6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para</w:t>
      </w:r>
      <w:r w:rsidRPr="00CB4799">
        <w:rPr>
          <w:rFonts w:ascii="Poppins Light" w:hAnsi="Poppins Light" w:cs="Poppins Light"/>
          <w:spacing w:val="-4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donaciones</w:t>
      </w:r>
      <w:r w:rsidRPr="00CB4799">
        <w:rPr>
          <w:rFonts w:ascii="Poppins Light" w:hAnsi="Poppins Light" w:cs="Poppins Light"/>
          <w:spacing w:val="-3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del</w:t>
      </w:r>
      <w:r w:rsidRPr="00CB4799">
        <w:rPr>
          <w:rFonts w:ascii="Poppins Light" w:hAnsi="Poppins Light" w:cs="Poppins Light"/>
          <w:spacing w:val="-5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Banco</w:t>
      </w:r>
      <w:r w:rsidRPr="00CB4799">
        <w:rPr>
          <w:rFonts w:ascii="Poppins Light" w:hAnsi="Poppins Light" w:cs="Poppins Light"/>
          <w:spacing w:val="-4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Sabadell</w:t>
      </w:r>
      <w:r w:rsidRPr="00CB4799">
        <w:rPr>
          <w:rFonts w:ascii="Poppins Light" w:hAnsi="Poppins Light" w:cs="Poppins Light"/>
          <w:spacing w:val="-5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position w:val="1"/>
          <w:sz w:val="18"/>
          <w:szCs w:val="18"/>
        </w:rPr>
        <w:t>CAM:</w:t>
      </w:r>
      <w:r w:rsidRPr="00CB4799">
        <w:rPr>
          <w:rFonts w:ascii="Poppins Light" w:hAnsi="Poppins Light" w:cs="Poppins Light"/>
          <w:spacing w:val="14"/>
          <w:position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b/>
          <w:sz w:val="18"/>
          <w:szCs w:val="18"/>
        </w:rPr>
        <w:t>ES04-0081-1057-5200-0109-7612</w:t>
      </w:r>
    </w:p>
    <w:p w14:paraId="08D07B5D" w14:textId="77777777" w:rsidR="00E07571" w:rsidRPr="00CB4799" w:rsidRDefault="00CB4799">
      <w:pPr>
        <w:pStyle w:val="Ttulo1"/>
        <w:spacing w:line="203" w:lineRule="exact"/>
        <w:rPr>
          <w:rFonts w:ascii="Poppins Light" w:hAnsi="Poppins Light" w:cs="Poppins Light"/>
          <w:sz w:val="18"/>
          <w:szCs w:val="18"/>
          <w:u w:val="none"/>
        </w:rPr>
      </w:pPr>
      <w:r>
        <w:rPr>
          <w:rFonts w:ascii="Poppins Light" w:hAnsi="Poppins Light" w:cs="Poppins Light"/>
          <w:sz w:val="18"/>
          <w:szCs w:val="18"/>
          <w:u w:val="thick"/>
        </w:rPr>
        <w:t xml:space="preserve">                                                                                         </w:t>
      </w:r>
      <w:r w:rsidR="00B73311" w:rsidRPr="00CB4799">
        <w:rPr>
          <w:rFonts w:ascii="Poppins Light" w:hAnsi="Poppins Light" w:cs="Poppins Light"/>
          <w:spacing w:val="21"/>
          <w:sz w:val="18"/>
          <w:szCs w:val="18"/>
          <w:u w:val="thick"/>
        </w:rPr>
        <w:t xml:space="preserve"> </w:t>
      </w:r>
      <w:r w:rsidR="009070F4">
        <w:rPr>
          <w:rFonts w:ascii="Poppins Light" w:hAnsi="Poppins Light" w:cs="Poppins Light"/>
          <w:spacing w:val="21"/>
          <w:sz w:val="18"/>
          <w:szCs w:val="18"/>
          <w:u w:val="thick"/>
        </w:rPr>
        <w:t xml:space="preserve">                                                                    </w:t>
      </w:r>
    </w:p>
    <w:p w14:paraId="411958A1" w14:textId="77777777" w:rsidR="00E07571" w:rsidRPr="00CB4799" w:rsidRDefault="00E07571">
      <w:pPr>
        <w:pStyle w:val="Textoindependiente"/>
        <w:rPr>
          <w:rFonts w:ascii="Poppins Light" w:hAnsi="Poppins Light" w:cs="Poppins Light"/>
          <w:b/>
          <w:sz w:val="18"/>
          <w:szCs w:val="18"/>
        </w:rPr>
      </w:pPr>
    </w:p>
    <w:p w14:paraId="0469FB06" w14:textId="77777777" w:rsidR="00E07571" w:rsidRPr="00CB4799" w:rsidRDefault="00B73311">
      <w:pPr>
        <w:spacing w:before="94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Si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desea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domiciliar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aportación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a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través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su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banco,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rellene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los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siguientes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datos:</w:t>
      </w:r>
    </w:p>
    <w:p w14:paraId="70CFC32F" w14:textId="77777777" w:rsidR="00E07571" w:rsidRPr="00CB4799" w:rsidRDefault="00B73311">
      <w:pPr>
        <w:pStyle w:val="Ttulo1"/>
        <w:spacing w:before="103"/>
        <w:rPr>
          <w:rFonts w:ascii="Poppins Light" w:hAnsi="Poppins Light" w:cs="Poppins Light"/>
          <w:sz w:val="18"/>
          <w:szCs w:val="18"/>
          <w:u w:val="none"/>
        </w:rPr>
      </w:pPr>
      <w:r w:rsidRPr="00CB4799">
        <w:rPr>
          <w:rFonts w:ascii="Poppins Light" w:hAnsi="Poppins Light" w:cs="Poppins Light"/>
          <w:sz w:val="18"/>
          <w:szCs w:val="18"/>
          <w:u w:val="none"/>
        </w:rPr>
        <w:t>DOMICILIACIÓN</w:t>
      </w:r>
      <w:r w:rsidRPr="00CB4799">
        <w:rPr>
          <w:rFonts w:ascii="Poppins Light" w:hAnsi="Poppins Light" w:cs="Poppins Light"/>
          <w:spacing w:val="-7"/>
          <w:sz w:val="18"/>
          <w:szCs w:val="18"/>
          <w:u w:val="non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none"/>
        </w:rPr>
        <w:t>BANCARIA</w:t>
      </w:r>
    </w:p>
    <w:p w14:paraId="6D7FD024" w14:textId="77777777" w:rsidR="00E07571" w:rsidRPr="00CB4799" w:rsidRDefault="00B73311" w:rsidP="009070F4">
      <w:pPr>
        <w:pStyle w:val="Textoindependiente"/>
        <w:tabs>
          <w:tab w:val="left" w:pos="9578"/>
        </w:tabs>
        <w:spacing w:before="118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Entidad:</w:t>
      </w:r>
      <w:r w:rsidRPr="00CB4799">
        <w:rPr>
          <w:rFonts w:ascii="Poppins Light" w:hAnsi="Poppins Light" w:cs="Poppins Light"/>
          <w:spacing w:val="20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5B60EED6" w14:textId="77777777" w:rsidR="00E07571" w:rsidRPr="00CB4799" w:rsidRDefault="00B73311" w:rsidP="009070F4">
      <w:pPr>
        <w:pStyle w:val="Textoindependiente"/>
        <w:tabs>
          <w:tab w:val="left" w:pos="9578"/>
        </w:tabs>
        <w:spacing w:before="93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 xml:space="preserve">Sucursal: </w:t>
      </w:r>
      <w:r w:rsidRPr="00CB4799">
        <w:rPr>
          <w:rFonts w:ascii="Poppins Light" w:hAnsi="Poppins Light" w:cs="Poppins Light"/>
          <w:spacing w:val="-2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30B76807" w14:textId="77777777" w:rsidR="00E07571" w:rsidRPr="00CB4799" w:rsidRDefault="00B73311">
      <w:pPr>
        <w:pStyle w:val="Textoindependiente"/>
        <w:tabs>
          <w:tab w:val="left" w:pos="2843"/>
          <w:tab w:val="left" w:pos="3119"/>
          <w:tab w:val="left" w:pos="6155"/>
          <w:tab w:val="left" w:pos="9577"/>
        </w:tabs>
        <w:spacing w:before="93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C.P.: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ab/>
        <w:t>Localidad: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Pr="00CB4799">
        <w:rPr>
          <w:rFonts w:ascii="Poppins Light" w:hAnsi="Poppins Light" w:cs="Poppins Light"/>
          <w:sz w:val="18"/>
          <w:szCs w:val="18"/>
        </w:rPr>
        <w:t>Provincia:</w:t>
      </w:r>
      <w:r w:rsidRPr="00CB4799">
        <w:rPr>
          <w:rFonts w:ascii="Poppins Light" w:hAnsi="Poppins Light" w:cs="Poppins Light"/>
          <w:spacing w:val="-18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071E97AF" w14:textId="77777777" w:rsidR="00E07571" w:rsidRPr="00CB4799" w:rsidRDefault="009070F4" w:rsidP="009070F4">
      <w:pPr>
        <w:pStyle w:val="Textoindependiente"/>
        <w:tabs>
          <w:tab w:val="left" w:pos="3618"/>
          <w:tab w:val="left" w:pos="4898"/>
          <w:tab w:val="left" w:pos="6061"/>
          <w:tab w:val="left" w:pos="6672"/>
          <w:tab w:val="left" w:pos="9503"/>
        </w:tabs>
        <w:spacing w:before="93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             </w:t>
      </w:r>
      <w:r w:rsidR="00B73311" w:rsidRPr="00CB4799">
        <w:rPr>
          <w:rFonts w:ascii="Poppins Light" w:hAnsi="Poppins Light" w:cs="Poppins Light"/>
          <w:sz w:val="18"/>
          <w:szCs w:val="18"/>
        </w:rPr>
        <w:t>Cuenta</w:t>
      </w:r>
      <w:r w:rsidR="00B73311"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Código</w:t>
      </w:r>
      <w:r w:rsidR="00B73311"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IBAN: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="00B73311" w:rsidRPr="00CB4799">
        <w:rPr>
          <w:rFonts w:ascii="Poppins Light" w:hAnsi="Poppins Light" w:cs="Poppins Light"/>
          <w:sz w:val="18"/>
          <w:szCs w:val="18"/>
        </w:rPr>
        <w:t>/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="00B73311" w:rsidRPr="00CB4799">
        <w:rPr>
          <w:rFonts w:ascii="Poppins Light" w:hAnsi="Poppins Light" w:cs="Poppins Light"/>
          <w:sz w:val="18"/>
          <w:szCs w:val="18"/>
        </w:rPr>
        <w:t>/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="00B73311" w:rsidRPr="00CB4799">
        <w:rPr>
          <w:rFonts w:ascii="Poppins Light" w:hAnsi="Poppins Light" w:cs="Poppins Light"/>
          <w:sz w:val="18"/>
          <w:szCs w:val="18"/>
        </w:rPr>
        <w:t>/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  <w:r w:rsidR="00B73311" w:rsidRPr="00CB4799">
        <w:rPr>
          <w:rFonts w:ascii="Poppins Light" w:hAnsi="Poppins Light" w:cs="Poppins Light"/>
          <w:sz w:val="18"/>
          <w:szCs w:val="18"/>
        </w:rPr>
        <w:t>/</w:t>
      </w:r>
      <w:r w:rsidR="00B73311"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  <w:r>
        <w:rPr>
          <w:rFonts w:ascii="Poppins Light" w:hAnsi="Poppins Light" w:cs="Poppins Light"/>
          <w:sz w:val="18"/>
          <w:szCs w:val="18"/>
          <w:u w:val="single"/>
        </w:rPr>
        <w:t xml:space="preserve">  </w:t>
      </w:r>
    </w:p>
    <w:p w14:paraId="3BADBE76" w14:textId="77777777" w:rsidR="00E07571" w:rsidRPr="00CB4799" w:rsidRDefault="009070F4" w:rsidP="009070F4">
      <w:pPr>
        <w:pStyle w:val="Textoindependiente"/>
        <w:tabs>
          <w:tab w:val="left" w:pos="6927"/>
        </w:tabs>
        <w:spacing w:before="92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             </w:t>
      </w:r>
      <w:r w:rsidR="00B73311" w:rsidRPr="00CB4799">
        <w:rPr>
          <w:rFonts w:ascii="Poppins Light" w:hAnsi="Poppins Light" w:cs="Poppins Light"/>
          <w:sz w:val="18"/>
          <w:szCs w:val="18"/>
        </w:rPr>
        <w:t>BIC/SWIFT</w:t>
      </w:r>
      <w:r w:rsidR="00B73311"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de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la</w:t>
      </w:r>
      <w:r w:rsidR="00B73311"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Entidad</w:t>
      </w:r>
      <w:r w:rsidR="00B73311" w:rsidRPr="00CB4799">
        <w:rPr>
          <w:rFonts w:ascii="Poppins Light" w:hAnsi="Poppins Light" w:cs="Poppins Light"/>
          <w:spacing w:val="-7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</w:rPr>
        <w:t>Financiera:</w:t>
      </w:r>
      <w:r w:rsidR="00B73311"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="00B73311"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="00B73311"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13707CF4" w14:textId="77777777" w:rsidR="00E07571" w:rsidRPr="00CB4799" w:rsidRDefault="00E07571">
      <w:pPr>
        <w:pStyle w:val="Textoindependiente"/>
        <w:spacing w:before="1"/>
        <w:rPr>
          <w:rFonts w:ascii="Poppins Light" w:hAnsi="Poppins Light" w:cs="Poppins Light"/>
          <w:sz w:val="18"/>
          <w:szCs w:val="18"/>
        </w:rPr>
      </w:pPr>
    </w:p>
    <w:p w14:paraId="5D764613" w14:textId="7E638BB6" w:rsidR="00E07571" w:rsidRPr="00CB4799" w:rsidRDefault="00B73311">
      <w:pPr>
        <w:pStyle w:val="Textoindependiente"/>
        <w:spacing w:before="93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Estimados</w:t>
      </w:r>
      <w:r w:rsidR="00D560BA">
        <w:rPr>
          <w:rFonts w:ascii="Poppins Light" w:hAnsi="Poppins Light" w:cs="Poppins Light"/>
          <w:sz w:val="18"/>
          <w:szCs w:val="18"/>
        </w:rPr>
        <w:t>/as</w:t>
      </w:r>
      <w:r w:rsidRPr="00CB4799">
        <w:rPr>
          <w:rFonts w:ascii="Poppins Light" w:hAnsi="Poppins Light" w:cs="Poppins Light"/>
          <w:spacing w:val="-6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Sres</w:t>
      </w:r>
      <w:r w:rsidR="00D560BA">
        <w:rPr>
          <w:rFonts w:ascii="Poppins Light" w:hAnsi="Poppins Light" w:cs="Poppins Light"/>
          <w:sz w:val="18"/>
          <w:szCs w:val="18"/>
        </w:rPr>
        <w:t>/as</w:t>
      </w:r>
      <w:r w:rsidRPr="00CB4799">
        <w:rPr>
          <w:rFonts w:ascii="Poppins Light" w:hAnsi="Poppins Light" w:cs="Poppins Light"/>
          <w:sz w:val="18"/>
          <w:szCs w:val="18"/>
        </w:rPr>
        <w:t>.:</w:t>
      </w:r>
    </w:p>
    <w:p w14:paraId="1D6B31E7" w14:textId="77777777" w:rsidR="00E07571" w:rsidRPr="00CB4799" w:rsidRDefault="00E07571">
      <w:pPr>
        <w:rPr>
          <w:rFonts w:ascii="Poppins Light" w:hAnsi="Poppins Light" w:cs="Poppins Light"/>
          <w:sz w:val="18"/>
          <w:szCs w:val="18"/>
        </w:rPr>
        <w:sectPr w:rsidR="00E07571" w:rsidRPr="00CB4799">
          <w:type w:val="continuous"/>
          <w:pgSz w:w="11910" w:h="16840"/>
          <w:pgMar w:top="940" w:right="500" w:bottom="0" w:left="1020" w:header="720" w:footer="720" w:gutter="0"/>
          <w:cols w:space="720"/>
        </w:sectPr>
      </w:pPr>
    </w:p>
    <w:p w14:paraId="34662D15" w14:textId="77777777" w:rsidR="00E07571" w:rsidRPr="00CB4799" w:rsidRDefault="00B73311">
      <w:pPr>
        <w:pStyle w:val="Textoindependiente"/>
        <w:spacing w:before="93"/>
        <w:ind w:left="600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>Ruego se sirvan atender los recibos</w:t>
      </w:r>
      <w:r w:rsidRPr="00CB4799">
        <w:rPr>
          <w:rFonts w:ascii="Poppins Light" w:hAnsi="Poppins Light" w:cs="Poppins Light"/>
          <w:spacing w:val="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presentados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para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su</w:t>
      </w:r>
      <w:r w:rsidRPr="00CB4799">
        <w:rPr>
          <w:rFonts w:ascii="Poppins Light" w:hAnsi="Poppins Light" w:cs="Poppins Light"/>
          <w:spacing w:val="-6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cobro</w:t>
      </w:r>
      <w:r w:rsidRPr="00CB4799">
        <w:rPr>
          <w:rFonts w:ascii="Poppins Light" w:hAnsi="Poppins Light" w:cs="Poppins Light"/>
          <w:spacing w:val="-2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por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Fundación</w:t>
      </w:r>
      <w:r w:rsidRPr="00CB4799">
        <w:rPr>
          <w:rFonts w:ascii="Poppins Light" w:hAnsi="Poppins Light" w:cs="Poppins Light"/>
          <w:spacing w:val="-52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Noray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Proyecto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Hombre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Alicante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</w:t>
      </w:r>
      <w:r w:rsidRPr="00CB4799">
        <w:rPr>
          <w:rFonts w:ascii="Poppins Light" w:hAnsi="Poppins Light" w:cs="Poppins Light"/>
          <w:spacing w:val="-3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C.</w:t>
      </w:r>
      <w:r w:rsidRPr="00CB4799">
        <w:rPr>
          <w:rFonts w:ascii="Poppins Light" w:hAnsi="Poppins Light" w:cs="Poppins Light"/>
          <w:spacing w:val="-2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V.</w:t>
      </w:r>
    </w:p>
    <w:p w14:paraId="4EDC4104" w14:textId="1BD7EFC9" w:rsidR="00E07571" w:rsidRPr="00CB4799" w:rsidRDefault="00B73311">
      <w:pPr>
        <w:pStyle w:val="Textoindependiente"/>
        <w:spacing w:before="93"/>
        <w:ind w:right="1209"/>
        <w:jc w:val="center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br w:type="column"/>
      </w:r>
      <w:r w:rsidRPr="00CB4799">
        <w:rPr>
          <w:rFonts w:ascii="Poppins Light" w:hAnsi="Poppins Light" w:cs="Poppins Light"/>
          <w:sz w:val="18"/>
          <w:szCs w:val="18"/>
        </w:rPr>
        <w:t>Firma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del</w:t>
      </w:r>
      <w:r w:rsidR="00D560BA">
        <w:rPr>
          <w:rFonts w:ascii="Poppins Light" w:hAnsi="Poppins Light" w:cs="Poppins Light"/>
          <w:sz w:val="18"/>
          <w:szCs w:val="18"/>
        </w:rPr>
        <w:t>/la</w:t>
      </w:r>
      <w:r w:rsidRPr="00CB4799">
        <w:rPr>
          <w:rFonts w:ascii="Poppins Light" w:hAnsi="Poppins Light" w:cs="Poppins Light"/>
          <w:spacing w:val="-5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titular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de</w:t>
      </w:r>
      <w:r w:rsidRPr="00CB4799">
        <w:rPr>
          <w:rFonts w:ascii="Poppins Light" w:hAnsi="Poppins Light" w:cs="Poppins Light"/>
          <w:spacing w:val="-4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la</w:t>
      </w:r>
      <w:r w:rsidRPr="00CB4799">
        <w:rPr>
          <w:rFonts w:ascii="Poppins Light" w:hAnsi="Poppins Light" w:cs="Poppins Light"/>
          <w:spacing w:val="-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</w:rPr>
        <w:t>cuenta</w:t>
      </w:r>
    </w:p>
    <w:p w14:paraId="72B70DBE" w14:textId="77777777" w:rsidR="00E07571" w:rsidRPr="00CB4799" w:rsidRDefault="00E07571">
      <w:pPr>
        <w:pStyle w:val="Textoindependiente"/>
        <w:rPr>
          <w:rFonts w:ascii="Poppins Light" w:hAnsi="Poppins Light" w:cs="Poppins Light"/>
          <w:sz w:val="18"/>
          <w:szCs w:val="18"/>
        </w:rPr>
      </w:pPr>
    </w:p>
    <w:p w14:paraId="73972350" w14:textId="77777777" w:rsidR="00E07571" w:rsidRPr="00CB4799" w:rsidRDefault="00E07571">
      <w:pPr>
        <w:pStyle w:val="Textoindependiente"/>
        <w:rPr>
          <w:rFonts w:ascii="Poppins Light" w:hAnsi="Poppins Light" w:cs="Poppins Light"/>
          <w:sz w:val="18"/>
          <w:szCs w:val="18"/>
        </w:rPr>
      </w:pPr>
    </w:p>
    <w:p w14:paraId="0832A67B" w14:textId="77777777" w:rsidR="00E07571" w:rsidRPr="00CB4799" w:rsidRDefault="00E07571">
      <w:pPr>
        <w:pStyle w:val="Textoindependiente"/>
        <w:rPr>
          <w:rFonts w:ascii="Poppins Light" w:hAnsi="Poppins Light" w:cs="Poppins Light"/>
          <w:sz w:val="18"/>
          <w:szCs w:val="18"/>
        </w:rPr>
      </w:pPr>
    </w:p>
    <w:p w14:paraId="1A297E40" w14:textId="77777777" w:rsidR="00E07571" w:rsidRPr="00CB4799" w:rsidRDefault="00B73311">
      <w:pPr>
        <w:pStyle w:val="Textoindependiente"/>
        <w:tabs>
          <w:tab w:val="left" w:pos="2837"/>
        </w:tabs>
        <w:spacing w:before="160"/>
        <w:ind w:right="1137"/>
        <w:jc w:val="center"/>
        <w:rPr>
          <w:rFonts w:ascii="Poppins Light" w:hAnsi="Poppins Light" w:cs="Poppins Light"/>
          <w:sz w:val="18"/>
          <w:szCs w:val="18"/>
        </w:rPr>
      </w:pPr>
      <w:r w:rsidRPr="00CB4799">
        <w:rPr>
          <w:rFonts w:ascii="Poppins Light" w:hAnsi="Poppins Light" w:cs="Poppins Light"/>
          <w:sz w:val="18"/>
          <w:szCs w:val="18"/>
        </w:rPr>
        <w:t xml:space="preserve">Fecha  </w:t>
      </w:r>
      <w:r w:rsidRPr="00CB4799">
        <w:rPr>
          <w:rFonts w:ascii="Poppins Light" w:hAnsi="Poppins Light" w:cs="Poppins Light"/>
          <w:spacing w:val="-11"/>
          <w:sz w:val="18"/>
          <w:szCs w:val="18"/>
        </w:rPr>
        <w:t xml:space="preserve"> </w:t>
      </w:r>
      <w:r w:rsidRPr="00CB4799">
        <w:rPr>
          <w:rFonts w:ascii="Poppins Light" w:hAnsi="Poppins Light" w:cs="Poppins Light"/>
          <w:w w:val="99"/>
          <w:sz w:val="18"/>
          <w:szCs w:val="18"/>
          <w:u w:val="single"/>
        </w:rPr>
        <w:t xml:space="preserve"> </w:t>
      </w:r>
      <w:r w:rsidRPr="00CB4799">
        <w:rPr>
          <w:rFonts w:ascii="Poppins Light" w:hAnsi="Poppins Light" w:cs="Poppins Light"/>
          <w:sz w:val="18"/>
          <w:szCs w:val="18"/>
          <w:u w:val="single"/>
        </w:rPr>
        <w:tab/>
      </w:r>
    </w:p>
    <w:p w14:paraId="44DD0E41" w14:textId="77777777" w:rsidR="00E07571" w:rsidRPr="00CB4799" w:rsidRDefault="00E07571">
      <w:pPr>
        <w:jc w:val="center"/>
        <w:rPr>
          <w:rFonts w:ascii="Poppins Light" w:hAnsi="Poppins Light" w:cs="Poppins Light"/>
          <w:sz w:val="18"/>
          <w:szCs w:val="18"/>
        </w:rPr>
        <w:sectPr w:rsidR="00E07571" w:rsidRPr="00CB4799">
          <w:type w:val="continuous"/>
          <w:pgSz w:w="11910" w:h="16840"/>
          <w:pgMar w:top="940" w:right="500" w:bottom="0" w:left="1020" w:header="720" w:footer="720" w:gutter="0"/>
          <w:cols w:num="2" w:space="720" w:equalWidth="0">
            <w:col w:w="4559" w:space="650"/>
            <w:col w:w="5181"/>
          </w:cols>
        </w:sectPr>
      </w:pPr>
    </w:p>
    <w:p w14:paraId="6F78A582" w14:textId="77777777" w:rsidR="00E07571" w:rsidRPr="00CB4799" w:rsidRDefault="00E07571">
      <w:pPr>
        <w:pStyle w:val="Textoindependiente"/>
        <w:spacing w:before="6" w:after="1"/>
        <w:rPr>
          <w:rFonts w:ascii="Poppins Light" w:hAnsi="Poppins Light" w:cs="Poppins Light"/>
          <w:sz w:val="18"/>
          <w:szCs w:val="1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7266"/>
      </w:tblGrid>
      <w:tr w:rsidR="00E07571" w:rsidRPr="009070F4" w14:paraId="540E0960" w14:textId="77777777" w:rsidTr="009070F4">
        <w:trPr>
          <w:trHeight w:val="151"/>
        </w:trPr>
        <w:tc>
          <w:tcPr>
            <w:tcW w:w="1806" w:type="dxa"/>
            <w:tcBorders>
              <w:right w:val="nil"/>
            </w:tcBorders>
            <w:shd w:val="clear" w:color="auto" w:fill="31849B" w:themeFill="accent5" w:themeFillShade="BF"/>
          </w:tcPr>
          <w:p w14:paraId="02725A86" w14:textId="77777777" w:rsidR="00E07571" w:rsidRPr="009070F4" w:rsidRDefault="00E07571">
            <w:pPr>
              <w:pStyle w:val="TableParagraph"/>
              <w:ind w:left="0"/>
              <w:rPr>
                <w:rFonts w:ascii="Poppins Light" w:hAnsi="Poppins Light" w:cs="Poppins Light"/>
                <w:sz w:val="12"/>
                <w:szCs w:val="12"/>
              </w:rPr>
            </w:pPr>
          </w:p>
        </w:tc>
        <w:tc>
          <w:tcPr>
            <w:tcW w:w="7266" w:type="dxa"/>
            <w:tcBorders>
              <w:left w:val="nil"/>
            </w:tcBorders>
            <w:shd w:val="clear" w:color="auto" w:fill="31849B" w:themeFill="accent5" w:themeFillShade="BF"/>
          </w:tcPr>
          <w:p w14:paraId="7807888A" w14:textId="77777777" w:rsidR="00E07571" w:rsidRPr="009070F4" w:rsidRDefault="00B73311">
            <w:pPr>
              <w:pStyle w:val="TableParagraph"/>
              <w:spacing w:before="2"/>
              <w:ind w:left="1382"/>
              <w:rPr>
                <w:rFonts w:ascii="Poppins Light" w:hAnsi="Poppins Light" w:cs="Poppins Light"/>
                <w:b/>
                <w:sz w:val="12"/>
                <w:szCs w:val="12"/>
              </w:rPr>
            </w:pP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Información</w:t>
            </w:r>
            <w:r w:rsidRPr="009070F4">
              <w:rPr>
                <w:rFonts w:ascii="Poppins Light" w:hAnsi="Poppins Light" w:cs="Poppins Light"/>
                <w:b/>
                <w:spacing w:val="-2"/>
                <w:w w:val="125"/>
                <w:sz w:val="12"/>
                <w:szCs w:val="12"/>
              </w:rPr>
              <w:t xml:space="preserve"> </w:t>
            </w: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básica</w:t>
            </w:r>
            <w:r w:rsidRPr="009070F4">
              <w:rPr>
                <w:rFonts w:ascii="Poppins Light" w:hAnsi="Poppins Light" w:cs="Poppins Light"/>
                <w:b/>
                <w:spacing w:val="-2"/>
                <w:w w:val="125"/>
                <w:sz w:val="12"/>
                <w:szCs w:val="12"/>
              </w:rPr>
              <w:t xml:space="preserve"> </w:t>
            </w: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sobre</w:t>
            </w:r>
            <w:r w:rsidRPr="009070F4">
              <w:rPr>
                <w:rFonts w:ascii="Poppins Light" w:hAnsi="Poppins Light" w:cs="Poppins Light"/>
                <w:b/>
                <w:spacing w:val="-2"/>
                <w:w w:val="125"/>
                <w:sz w:val="12"/>
                <w:szCs w:val="12"/>
              </w:rPr>
              <w:t xml:space="preserve"> </w:t>
            </w: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Protección</w:t>
            </w:r>
            <w:r w:rsidRPr="009070F4">
              <w:rPr>
                <w:rFonts w:ascii="Poppins Light" w:hAnsi="Poppins Light" w:cs="Poppins Light"/>
                <w:b/>
                <w:spacing w:val="-1"/>
                <w:w w:val="125"/>
                <w:sz w:val="12"/>
                <w:szCs w:val="12"/>
              </w:rPr>
              <w:t xml:space="preserve"> </w:t>
            </w: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de</w:t>
            </w:r>
            <w:r w:rsidRPr="009070F4">
              <w:rPr>
                <w:rFonts w:ascii="Poppins Light" w:hAnsi="Poppins Light" w:cs="Poppins Light"/>
                <w:b/>
                <w:spacing w:val="-2"/>
                <w:w w:val="125"/>
                <w:sz w:val="12"/>
                <w:szCs w:val="12"/>
              </w:rPr>
              <w:t xml:space="preserve"> </w:t>
            </w:r>
            <w:r w:rsidRPr="009070F4">
              <w:rPr>
                <w:rFonts w:ascii="Poppins Light" w:hAnsi="Poppins Light" w:cs="Poppins Light"/>
                <w:b/>
                <w:w w:val="125"/>
                <w:sz w:val="12"/>
                <w:szCs w:val="12"/>
              </w:rPr>
              <w:t>Datos</w:t>
            </w:r>
          </w:p>
        </w:tc>
      </w:tr>
      <w:tr w:rsidR="00E07571" w:rsidRPr="009070F4" w14:paraId="5EEE0E86" w14:textId="77777777" w:rsidTr="009070F4">
        <w:trPr>
          <w:trHeight w:val="145"/>
        </w:trPr>
        <w:tc>
          <w:tcPr>
            <w:tcW w:w="1806" w:type="dxa"/>
          </w:tcPr>
          <w:p w14:paraId="398A805E" w14:textId="77777777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Responsable</w:t>
            </w:r>
          </w:p>
        </w:tc>
        <w:tc>
          <w:tcPr>
            <w:tcW w:w="7266" w:type="dxa"/>
          </w:tcPr>
          <w:p w14:paraId="116B5D7C" w14:textId="77777777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Fundación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Noray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Proyecto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Hombre Alicante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la Comunidad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Valenciana</w:t>
            </w:r>
          </w:p>
        </w:tc>
      </w:tr>
      <w:tr w:rsidR="00E07571" w:rsidRPr="009070F4" w14:paraId="6409BB2E" w14:textId="77777777" w:rsidTr="009070F4">
        <w:trPr>
          <w:trHeight w:val="149"/>
        </w:trPr>
        <w:tc>
          <w:tcPr>
            <w:tcW w:w="1806" w:type="dxa"/>
          </w:tcPr>
          <w:p w14:paraId="6DB01886" w14:textId="77777777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Finalidad</w:t>
            </w:r>
          </w:p>
        </w:tc>
        <w:tc>
          <w:tcPr>
            <w:tcW w:w="7266" w:type="dxa"/>
          </w:tcPr>
          <w:p w14:paraId="17A9B176" w14:textId="77777777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Gestión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 colaboración con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la Fundación</w:t>
            </w:r>
          </w:p>
        </w:tc>
      </w:tr>
      <w:tr w:rsidR="00E07571" w:rsidRPr="009070F4" w14:paraId="09FBE85C" w14:textId="77777777" w:rsidTr="009070F4">
        <w:trPr>
          <w:trHeight w:val="151"/>
        </w:trPr>
        <w:tc>
          <w:tcPr>
            <w:tcW w:w="1806" w:type="dxa"/>
          </w:tcPr>
          <w:p w14:paraId="645EC035" w14:textId="77777777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Legitimización</w:t>
            </w:r>
          </w:p>
        </w:tc>
        <w:tc>
          <w:tcPr>
            <w:tcW w:w="7266" w:type="dxa"/>
          </w:tcPr>
          <w:p w14:paraId="22008BB2" w14:textId="3F13EDA6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Consentimiento</w:t>
            </w:r>
            <w:r w:rsidRPr="009070F4">
              <w:rPr>
                <w:rFonts w:ascii="Poppins Light" w:hAnsi="Poppins Light" w:cs="Poppins Light"/>
                <w:spacing w:val="-4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del</w:t>
            </w:r>
            <w:r w:rsidR="00D560BA">
              <w:rPr>
                <w:rFonts w:ascii="Poppins Light" w:hAnsi="Poppins Light" w:cs="Poppins Light"/>
                <w:w w:val="125"/>
                <w:sz w:val="10"/>
                <w:szCs w:val="10"/>
              </w:rPr>
              <w:t>/la</w:t>
            </w:r>
            <w:r w:rsidRPr="009070F4">
              <w:rPr>
                <w:rFonts w:ascii="Poppins Light" w:hAnsi="Poppins Light" w:cs="Poppins Light"/>
                <w:spacing w:val="-3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interesado</w:t>
            </w:r>
            <w:r w:rsidR="00D560BA">
              <w:rPr>
                <w:rFonts w:ascii="Poppins Light" w:hAnsi="Poppins Light" w:cs="Poppins Light"/>
                <w:w w:val="125"/>
                <w:sz w:val="10"/>
                <w:szCs w:val="10"/>
              </w:rPr>
              <w:t>/a</w:t>
            </w:r>
          </w:p>
        </w:tc>
      </w:tr>
      <w:tr w:rsidR="00E07571" w:rsidRPr="009070F4" w14:paraId="7EC3403D" w14:textId="77777777" w:rsidTr="009070F4">
        <w:trPr>
          <w:trHeight w:val="151"/>
        </w:trPr>
        <w:tc>
          <w:tcPr>
            <w:tcW w:w="1806" w:type="dxa"/>
          </w:tcPr>
          <w:p w14:paraId="200DC9D8" w14:textId="2347A56D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Destinatario</w:t>
            </w:r>
            <w:r w:rsidR="00D560BA">
              <w:rPr>
                <w:rFonts w:ascii="Poppins Light" w:hAnsi="Poppins Light" w:cs="Poppins Light"/>
                <w:w w:val="125"/>
                <w:sz w:val="10"/>
                <w:szCs w:val="10"/>
              </w:rPr>
              <w:t>/a</w:t>
            </w:r>
          </w:p>
        </w:tc>
        <w:tc>
          <w:tcPr>
            <w:tcW w:w="7266" w:type="dxa"/>
          </w:tcPr>
          <w:p w14:paraId="4C0534B1" w14:textId="77777777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Los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datos se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cederán 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las entidades bancarias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correspondientes y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 la Agencia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tributaria</w:t>
            </w:r>
          </w:p>
        </w:tc>
      </w:tr>
      <w:tr w:rsidR="00E07571" w:rsidRPr="009070F4" w14:paraId="0B6B2581" w14:textId="77777777" w:rsidTr="009070F4">
        <w:trPr>
          <w:trHeight w:val="158"/>
        </w:trPr>
        <w:tc>
          <w:tcPr>
            <w:tcW w:w="1806" w:type="dxa"/>
          </w:tcPr>
          <w:p w14:paraId="2384717A" w14:textId="77777777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Derechos</w:t>
            </w:r>
          </w:p>
        </w:tc>
        <w:tc>
          <w:tcPr>
            <w:tcW w:w="7266" w:type="dxa"/>
          </w:tcPr>
          <w:p w14:paraId="2B021EFA" w14:textId="77777777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Acceder,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rectificar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y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suprimir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los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datos,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así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como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otros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derechos,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como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se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explica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en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información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adicional</w:t>
            </w:r>
          </w:p>
        </w:tc>
      </w:tr>
      <w:tr w:rsidR="00E07571" w:rsidRPr="009070F4" w14:paraId="2999462C" w14:textId="77777777" w:rsidTr="009070F4">
        <w:trPr>
          <w:trHeight w:val="218"/>
        </w:trPr>
        <w:tc>
          <w:tcPr>
            <w:tcW w:w="1806" w:type="dxa"/>
          </w:tcPr>
          <w:p w14:paraId="288A80AF" w14:textId="77777777" w:rsidR="00E07571" w:rsidRPr="009070F4" w:rsidRDefault="00B73311">
            <w:pPr>
              <w:pStyle w:val="TableParagraph"/>
              <w:ind w:left="102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Información</w:t>
            </w:r>
            <w:r w:rsidRPr="009070F4">
              <w:rPr>
                <w:rFonts w:ascii="Poppins Light" w:hAnsi="Poppins Light" w:cs="Poppins Light"/>
                <w:spacing w:val="-3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Adicional</w:t>
            </w:r>
          </w:p>
        </w:tc>
        <w:tc>
          <w:tcPr>
            <w:tcW w:w="7266" w:type="dxa"/>
          </w:tcPr>
          <w:p w14:paraId="6477839A" w14:textId="77777777" w:rsidR="00E07571" w:rsidRPr="009070F4" w:rsidRDefault="00B73311">
            <w:pPr>
              <w:pStyle w:val="TableParagraph"/>
              <w:rPr>
                <w:rFonts w:ascii="Poppins Light" w:hAnsi="Poppins Light" w:cs="Poppins Light"/>
                <w:sz w:val="10"/>
                <w:szCs w:val="10"/>
              </w:rPr>
            </w:pP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Puede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consultar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la información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adicional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y detallada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sobre Protección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de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datos en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nuestra</w:t>
            </w:r>
            <w:r w:rsidRPr="009070F4">
              <w:rPr>
                <w:rFonts w:ascii="Poppins Light" w:hAnsi="Poppins Light" w:cs="Poppins Light"/>
                <w:spacing w:val="-1"/>
                <w:w w:val="125"/>
                <w:sz w:val="10"/>
                <w:szCs w:val="10"/>
              </w:rPr>
              <w:t xml:space="preserve"> </w:t>
            </w:r>
            <w:r w:rsidRPr="009070F4">
              <w:rPr>
                <w:rFonts w:ascii="Poppins Light" w:hAnsi="Poppins Light" w:cs="Poppins Light"/>
                <w:w w:val="125"/>
                <w:sz w:val="10"/>
                <w:szCs w:val="10"/>
              </w:rPr>
              <w:t>página web:</w:t>
            </w:r>
          </w:p>
          <w:p w14:paraId="58009677" w14:textId="77777777" w:rsidR="00E07571" w:rsidRPr="009070F4" w:rsidRDefault="00D560BA">
            <w:pPr>
              <w:pStyle w:val="TableParagraph"/>
              <w:spacing w:line="88" w:lineRule="exact"/>
              <w:rPr>
                <w:rFonts w:ascii="Poppins Light" w:hAnsi="Poppins Light" w:cs="Poppins Light"/>
                <w:sz w:val="10"/>
                <w:szCs w:val="10"/>
              </w:rPr>
            </w:pPr>
            <w:hyperlink r:id="rId5">
              <w:r w:rsidR="00B73311" w:rsidRPr="009070F4">
                <w:rPr>
                  <w:rFonts w:ascii="Poppins Light" w:hAnsi="Poppins Light" w:cs="Poppins Light"/>
                  <w:w w:val="125"/>
                  <w:sz w:val="10"/>
                  <w:szCs w:val="10"/>
                </w:rPr>
                <w:t>http://www.proyectohombrealicante.org/es/pagina/proteccion-de-datos/</w:t>
              </w:r>
            </w:hyperlink>
          </w:p>
        </w:tc>
      </w:tr>
    </w:tbl>
    <w:p w14:paraId="7825D1E2" w14:textId="77777777" w:rsidR="00B73311" w:rsidRPr="009070F4" w:rsidRDefault="00B73311">
      <w:pPr>
        <w:rPr>
          <w:rFonts w:ascii="Poppins Light" w:hAnsi="Poppins Light" w:cs="Poppins Light"/>
          <w:sz w:val="12"/>
          <w:szCs w:val="12"/>
        </w:rPr>
      </w:pPr>
    </w:p>
    <w:sectPr w:rsidR="00B73311" w:rsidRPr="009070F4">
      <w:type w:val="continuous"/>
      <w:pgSz w:w="11910" w:h="16840"/>
      <w:pgMar w:top="940" w:right="5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571"/>
    <w:rsid w:val="000C5997"/>
    <w:rsid w:val="00122D62"/>
    <w:rsid w:val="009070F4"/>
    <w:rsid w:val="00B73311"/>
    <w:rsid w:val="00CB4799"/>
    <w:rsid w:val="00D560BA"/>
    <w:rsid w:val="00E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BB6232E"/>
  <w15:docId w15:val="{33408694-5E7C-4FBC-B1CF-9B27F6BA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0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5"/>
      <w:ind w:left="831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99"/>
    <w:rPr>
      <w:rFonts w:ascii="Tahoma" w:eastAsia="Arial MT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CB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yectohombrealicante.org/es/pagina/proteccion-de-dato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Noray Proyecto Hombre Alicante de la C.V.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Carmen Jimenez Requena</dc:creator>
  <cp:lastModifiedBy>Coordinador Servicios Generales</cp:lastModifiedBy>
  <cp:revision>5</cp:revision>
  <cp:lastPrinted>2021-10-26T09:06:00Z</cp:lastPrinted>
  <dcterms:created xsi:type="dcterms:W3CDTF">2021-10-26T08:36:00Z</dcterms:created>
  <dcterms:modified xsi:type="dcterms:W3CDTF">2023-08-22T14:51:00Z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1.15.2 (http://cairographics.org)</vt:lpwstr>
  </property>
</Properties>
</file>